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5E" w:rsidRDefault="00E65B78">
      <w:pPr>
        <w:spacing w:before="70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305216" behindDoc="1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2994</wp:posOffset>
            </wp:positionV>
            <wp:extent cx="760160" cy="6495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267335</wp:posOffset>
                </wp:positionV>
                <wp:extent cx="9534525" cy="166433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1664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4" w:space="0" w:color="2F5496"/>
                                <w:left w:val="double" w:sz="4" w:space="0" w:color="2F5496"/>
                                <w:bottom w:val="double" w:sz="4" w:space="0" w:color="2F5496"/>
                                <w:right w:val="double" w:sz="4" w:space="0" w:color="2F5496"/>
                                <w:insideH w:val="double" w:sz="4" w:space="0" w:color="2F5496"/>
                                <w:insideV w:val="double" w:sz="4" w:space="0" w:color="2F549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3544"/>
                              <w:gridCol w:w="3543"/>
                              <w:gridCol w:w="2410"/>
                              <w:gridCol w:w="1963"/>
                              <w:gridCol w:w="1418"/>
                              <w:gridCol w:w="1134"/>
                              <w:gridCol w:w="163"/>
                            </w:tblGrid>
                            <w:tr w:rsidR="0088765E">
                              <w:trPr>
                                <w:trHeight w:val="283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03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03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0038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 w:val="restart"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272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271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331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4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4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347"/>
                              </w:trPr>
                              <w:tc>
                                <w:tcPr>
                                  <w:tcW w:w="14885" w:type="dxa"/>
                                  <w:gridSpan w:val="8"/>
                                  <w:shd w:val="clear" w:color="auto" w:fill="9CC2E5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Eczacılık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88765E">
                              <w:trPr>
                                <w:trHeight w:val="346"/>
                              </w:trPr>
                              <w:tc>
                                <w:tcPr>
                                  <w:tcW w:w="14885" w:type="dxa"/>
                                  <w:gridSpan w:val="8"/>
                                  <w:shd w:val="clear" w:color="auto" w:fill="9CC2E5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tabs>
                                      <w:tab w:val="left" w:pos="2298"/>
                                    </w:tabs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ALT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Farmasötik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Kimya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Dalı</w:t>
                                  </w:r>
                                </w:p>
                              </w:tc>
                            </w:tr>
                            <w:tr w:rsidR="0088765E">
                              <w:trPr>
                                <w:trHeight w:val="551"/>
                              </w:trPr>
                              <w:tc>
                                <w:tcPr>
                                  <w:tcW w:w="710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Sıra</w:t>
                                  </w:r>
                                </w:p>
                                <w:p w:rsidR="0088765E" w:rsidRDefault="00E65B78">
                                  <w:pPr>
                                    <w:pStyle w:val="TableParagraph"/>
                                    <w:spacing w:line="256" w:lineRule="exact"/>
                                    <w:ind w:left="1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9"/>
                                    <w:ind w:left="9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Görevler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23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Görevin</w:t>
                                  </w:r>
                                </w:p>
                                <w:p w:rsidR="0088765E" w:rsidRDefault="00E65B78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Yürütüldüğü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Birim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9"/>
                                    <w:ind w:left="1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Sorumlu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Amiri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23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Görevin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Yerine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Getirilmemesinin</w:t>
                                  </w:r>
                                </w:p>
                                <w:p w:rsidR="0088765E" w:rsidRDefault="00E65B78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Sonuçları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8765E" w:rsidRDefault="0088765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9.1pt;margin-top:21.05pt;width:750.75pt;height:131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4" w:space="0" w:color="2F5496"/>
                          <w:left w:val="double" w:sz="4" w:space="0" w:color="2F5496"/>
                          <w:bottom w:val="double" w:sz="4" w:space="0" w:color="2F5496"/>
                          <w:right w:val="double" w:sz="4" w:space="0" w:color="2F5496"/>
                          <w:insideH w:val="double" w:sz="4" w:space="0" w:color="2F5496"/>
                          <w:insideV w:val="double" w:sz="4" w:space="0" w:color="2F549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3544"/>
                        <w:gridCol w:w="3543"/>
                        <w:gridCol w:w="2410"/>
                        <w:gridCol w:w="1963"/>
                        <w:gridCol w:w="1418"/>
                        <w:gridCol w:w="1134"/>
                        <w:gridCol w:w="163"/>
                      </w:tblGrid>
                      <w:tr w:rsidR="0088765E">
                        <w:trPr>
                          <w:trHeight w:val="283"/>
                        </w:trPr>
                        <w:tc>
                          <w:tcPr>
                            <w:tcW w:w="12170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03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03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0038</w:t>
                            </w:r>
                          </w:p>
                        </w:tc>
                        <w:tc>
                          <w:tcPr>
                            <w:tcW w:w="163" w:type="dxa"/>
                            <w:vMerge w:val="restart"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272"/>
                        </w:trPr>
                        <w:tc>
                          <w:tcPr>
                            <w:tcW w:w="12170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  <w:tc>
                          <w:tcPr>
                            <w:tcW w:w="163" w:type="dxa"/>
                            <w:vMerge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271"/>
                        </w:trPr>
                        <w:tc>
                          <w:tcPr>
                            <w:tcW w:w="12170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3" w:type="dxa"/>
                            <w:vMerge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331"/>
                        </w:trPr>
                        <w:tc>
                          <w:tcPr>
                            <w:tcW w:w="12170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44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44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3" w:type="dxa"/>
                            <w:vMerge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347"/>
                        </w:trPr>
                        <w:tc>
                          <w:tcPr>
                            <w:tcW w:w="14885" w:type="dxa"/>
                            <w:gridSpan w:val="8"/>
                            <w:shd w:val="clear" w:color="auto" w:fill="9CC2E5"/>
                          </w:tcPr>
                          <w:p w:rsidR="0088765E" w:rsidRDefault="00E65B78">
                            <w:pPr>
                              <w:pStyle w:val="TableParagraph"/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Ege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Eczacılık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88765E">
                        <w:trPr>
                          <w:trHeight w:val="346"/>
                        </w:trPr>
                        <w:tc>
                          <w:tcPr>
                            <w:tcW w:w="14885" w:type="dxa"/>
                            <w:gridSpan w:val="8"/>
                            <w:shd w:val="clear" w:color="auto" w:fill="9CC2E5"/>
                          </w:tcPr>
                          <w:p w:rsidR="0088765E" w:rsidRDefault="00E65B78">
                            <w:pPr>
                              <w:pStyle w:val="TableParagraph"/>
                              <w:tabs>
                                <w:tab w:val="left" w:pos="2298"/>
                              </w:tabs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ALT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Farmasötik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Kimya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Dalı</w:t>
                            </w:r>
                          </w:p>
                        </w:tc>
                      </w:tr>
                      <w:tr w:rsidR="0088765E">
                        <w:trPr>
                          <w:trHeight w:val="551"/>
                        </w:trPr>
                        <w:tc>
                          <w:tcPr>
                            <w:tcW w:w="710" w:type="dxa"/>
                          </w:tcPr>
                          <w:p w:rsidR="0088765E" w:rsidRDefault="00E65B78">
                            <w:pPr>
                              <w:pStyle w:val="TableParagraph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Sıra</w:t>
                            </w:r>
                          </w:p>
                          <w:p w:rsidR="0088765E" w:rsidRDefault="00E65B78">
                            <w:pPr>
                              <w:pStyle w:val="TableParagraph"/>
                              <w:spacing w:line="256" w:lineRule="exact"/>
                              <w:ind w:left="1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8765E" w:rsidRDefault="00E65B78">
                            <w:pPr>
                              <w:pStyle w:val="TableParagraph"/>
                              <w:spacing w:before="149"/>
                              <w:ind w:left="9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Görevler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8765E" w:rsidRDefault="00E65B78">
                            <w:pPr>
                              <w:pStyle w:val="TableParagraph"/>
                              <w:spacing w:before="23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Görevin</w:t>
                            </w:r>
                          </w:p>
                          <w:p w:rsidR="0088765E" w:rsidRDefault="00E65B78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Yürütüldüğü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Birim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8765E" w:rsidRDefault="00E65B78">
                            <w:pPr>
                              <w:pStyle w:val="TableParagraph"/>
                              <w:spacing w:before="149"/>
                              <w:ind w:left="1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Sorumlu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Amiri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</w:tcPr>
                          <w:p w:rsidR="0088765E" w:rsidRDefault="00E65B78">
                            <w:pPr>
                              <w:pStyle w:val="TableParagraph"/>
                              <w:spacing w:before="23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Görevin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Yerine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Getirilmemesinin</w:t>
                            </w:r>
                          </w:p>
                          <w:p w:rsidR="0088765E" w:rsidRDefault="00E65B78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Sonuçları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</w:rPr>
                              <w:t>)</w:t>
                            </w:r>
                            <w:proofErr w:type="gramEnd"/>
                          </w:p>
                        </w:tc>
                      </w:tr>
                    </w:tbl>
                    <w:p w:rsidR="0088765E" w:rsidRDefault="0088765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666666"/>
          <w:sz w:val="24"/>
        </w:rPr>
        <w:t xml:space="preserve">Ege </w:t>
      </w:r>
      <w:proofErr w:type="spellStart"/>
      <w:r>
        <w:rPr>
          <w:rFonts w:ascii="Arial" w:hAnsi="Arial"/>
          <w:b/>
          <w:color w:val="666666"/>
          <w:sz w:val="24"/>
        </w:rPr>
        <w:t>Ünv</w:t>
      </w:r>
      <w:proofErr w:type="spellEnd"/>
      <w:r>
        <w:rPr>
          <w:rFonts w:ascii="Arial" w:hAnsi="Arial"/>
          <w:b/>
          <w:color w:val="666666"/>
          <w:sz w:val="24"/>
        </w:rPr>
        <w:t>. Evrak Tarih ve Sayısı: 21.12.2021-</w:t>
      </w:r>
      <w:r>
        <w:rPr>
          <w:rFonts w:ascii="Arial" w:hAnsi="Arial"/>
          <w:b/>
          <w:color w:val="666666"/>
          <w:spacing w:val="-2"/>
          <w:sz w:val="24"/>
        </w:rPr>
        <w:t>E.468163</w:t>
      </w:r>
    </w:p>
    <w:p w:rsidR="0088765E" w:rsidRDefault="0088765E">
      <w:pPr>
        <w:pStyle w:val="GvdeMetni"/>
        <w:spacing w:before="187"/>
        <w:rPr>
          <w:rFonts w:ascii="Arial"/>
          <w:b/>
          <w:sz w:val="20"/>
        </w:rPr>
      </w:pPr>
    </w:p>
    <w:p w:rsidR="0088765E" w:rsidRDefault="0088765E">
      <w:pPr>
        <w:rPr>
          <w:rFonts w:ascii="Arial"/>
          <w:sz w:val="20"/>
        </w:rPr>
        <w:sectPr w:rsidR="0088765E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8765E" w:rsidRDefault="0088765E">
      <w:pPr>
        <w:pStyle w:val="GvdeMetni"/>
        <w:rPr>
          <w:rFonts w:ascii="Arial"/>
          <w:b/>
          <w:sz w:val="18"/>
        </w:rPr>
      </w:pPr>
    </w:p>
    <w:p w:rsidR="0088765E" w:rsidRDefault="0088765E">
      <w:pPr>
        <w:pStyle w:val="GvdeMetni"/>
        <w:spacing w:before="89"/>
        <w:rPr>
          <w:rFonts w:ascii="Arial"/>
          <w:b/>
          <w:sz w:val="18"/>
        </w:rPr>
      </w:pPr>
    </w:p>
    <w:p w:rsidR="0088765E" w:rsidRDefault="00E65B78">
      <w:pPr>
        <w:ind w:left="1471" w:hanging="720"/>
        <w:rPr>
          <w:i/>
          <w:sz w:val="18"/>
        </w:rPr>
      </w:pP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88765E" w:rsidRDefault="00E65B78">
      <w:pPr>
        <w:pStyle w:val="Balk1"/>
      </w:pPr>
      <w:r>
        <w:rPr>
          <w:b w:val="0"/>
        </w:rPr>
        <w:br w:type="column"/>
      </w:r>
      <w:r>
        <w:rPr>
          <w:color w:val="2E73B5"/>
        </w:rPr>
        <w:lastRenderedPageBreak/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ENVANTERİ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FORMU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(Ek-</w:t>
      </w:r>
      <w:r>
        <w:rPr>
          <w:color w:val="2E73B5"/>
          <w:spacing w:val="-5"/>
        </w:rPr>
        <w:t>2)</w:t>
      </w:r>
    </w:p>
    <w:p w:rsidR="0088765E" w:rsidRDefault="0088765E">
      <w:pPr>
        <w:sectPr w:rsidR="0088765E">
          <w:type w:val="continuous"/>
          <w:pgSz w:w="16840" w:h="11910" w:orient="landscape"/>
          <w:pgMar w:top="100" w:right="800" w:bottom="0" w:left="100" w:header="708" w:footer="708" w:gutter="0"/>
          <w:cols w:num="2" w:space="708" w:equalWidth="0">
            <w:col w:w="3452" w:space="381"/>
            <w:col w:w="12107"/>
          </w:cols>
        </w:sect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spacing w:before="134"/>
        <w:rPr>
          <w:b/>
          <w:sz w:val="20"/>
        </w:rPr>
      </w:pPr>
    </w:p>
    <w:tbl>
      <w:tblPr>
        <w:tblStyle w:val="TableNormal"/>
        <w:tblW w:w="0" w:type="auto"/>
        <w:tblInd w:w="794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2421"/>
        <w:gridCol w:w="4678"/>
      </w:tblGrid>
      <w:tr w:rsidR="0088765E">
        <w:trPr>
          <w:trHeight w:val="919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15"/>
              <w:ind w:left="107" w:right="47"/>
              <w:rPr>
                <w:sz w:val="20"/>
              </w:rPr>
            </w:pPr>
            <w:r>
              <w:rPr>
                <w:sz w:val="20"/>
              </w:rPr>
              <w:t>Anabilim dalı akademik kurul toplantısının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akademik kurul kararı işlemleri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-Görev </w:t>
            </w:r>
            <w:r>
              <w:rPr>
                <w:spacing w:val="-2"/>
                <w:sz w:val="20"/>
              </w:rPr>
              <w:t>aksaması,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yaşanması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programının</w:t>
            </w: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belirlenmesi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belirlenememesi,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 yaşanması,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görevlendirme</w:t>
            </w: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işlemleri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belirlenememesi,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 yaşanması,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50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dalı kadro </w:t>
            </w:r>
            <w:r>
              <w:rPr>
                <w:spacing w:val="-2"/>
                <w:sz w:val="20"/>
              </w:rPr>
              <w:t>gereksinimleri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yaşanması,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süresi uzatma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yaşanması,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-Mali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özlük 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Sınavların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yaşanması,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51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programlarının </w:t>
            </w:r>
            <w:r>
              <w:rPr>
                <w:spacing w:val="-2"/>
                <w:sz w:val="20"/>
              </w:rPr>
              <w:t>izlenmesi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yaşanması,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51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Danışman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atama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yaşanması,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sınavı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-Eğitim-öğretimde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aksaklıkların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yaşanması,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line="230" w:lineRule="atLeast"/>
              <w:ind w:left="107" w:right="441"/>
              <w:jc w:val="both"/>
              <w:rPr>
                <w:sz w:val="20"/>
              </w:rPr>
            </w:pPr>
            <w:r>
              <w:rPr>
                <w:sz w:val="20"/>
              </w:rPr>
              <w:t>Anabilim dalı faaliyet, stratejik plan, performans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kriterlerinin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hazırlanması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-Kurumsallaşmanın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gecikmesi,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-Güven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ve Kurum itibar </w:t>
            </w:r>
            <w:r>
              <w:rPr>
                <w:spacing w:val="-2"/>
                <w:sz w:val="20"/>
              </w:rPr>
              <w:t>kaybı</w:t>
            </w:r>
          </w:p>
        </w:tc>
      </w:tr>
    </w:tbl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spacing w:before="5"/>
        <w:rPr>
          <w:b/>
          <w:sz w:val="20"/>
        </w:rPr>
      </w:pPr>
    </w:p>
    <w:p w:rsidR="0088765E" w:rsidRDefault="0088765E">
      <w:pPr>
        <w:rPr>
          <w:sz w:val="20"/>
        </w:rPr>
        <w:sectPr w:rsidR="0088765E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8765E" w:rsidRDefault="00E65B78">
      <w:pPr>
        <w:pStyle w:val="GvdeMetni"/>
        <w:tabs>
          <w:tab w:val="left" w:pos="2349"/>
          <w:tab w:val="left" w:pos="2740"/>
        </w:tabs>
        <w:spacing w:before="100"/>
        <w:ind w:left="2741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88765E" w:rsidRDefault="00E65B78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88765E" w:rsidRDefault="00E65B78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88765E" w:rsidRDefault="00E65B78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88765E" w:rsidRDefault="00E65B78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388 21 24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5"/>
        </w:rPr>
        <w:t>26</w:t>
      </w:r>
    </w:p>
    <w:p w:rsidR="0088765E" w:rsidRDefault="0093234C">
      <w:pPr>
        <w:pStyle w:val="GvdeMetni"/>
        <w:ind w:left="338"/>
      </w:pPr>
      <w:hyperlink r:id="rId6">
        <w:r w:rsidR="00E65B78">
          <w:rPr>
            <w:spacing w:val="-2"/>
          </w:rPr>
          <w:t>www.ege.edu.tr</w:t>
        </w:r>
      </w:hyperlink>
      <w:r w:rsidR="00E65B78">
        <w:rPr>
          <w:spacing w:val="40"/>
        </w:rPr>
        <w:t xml:space="preserve"> </w:t>
      </w:r>
      <w:hyperlink r:id="rId7">
        <w:r w:rsidR="00E65B78">
          <w:rPr>
            <w:spacing w:val="-2"/>
          </w:rPr>
          <w:t>personeldb@mail.ege.edu.tr</w:t>
        </w:r>
      </w:hyperlink>
    </w:p>
    <w:p w:rsidR="0088765E" w:rsidRDefault="00E65B78">
      <w:pPr>
        <w:spacing w:before="100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2</w:t>
      </w:r>
    </w:p>
    <w:p w:rsidR="0088765E" w:rsidRDefault="0088765E">
      <w:pPr>
        <w:rPr>
          <w:rFonts w:ascii="Cambria"/>
          <w:sz w:val="16"/>
        </w:rPr>
        <w:sectPr w:rsidR="0088765E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482" w:space="278"/>
            <w:col w:w="2702" w:space="39"/>
            <w:col w:w="2304" w:space="1683"/>
            <w:col w:w="2452"/>
          </w:cols>
        </w:sectPr>
      </w:pPr>
    </w:p>
    <w:p w:rsidR="0088765E" w:rsidRDefault="00E65B78">
      <w:pPr>
        <w:spacing w:before="6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 xml:space="preserve">Bu belge, 5070 sayılı Elektronik İmza Kanununa göre Güvenli Elektronik İmza ile </w:t>
      </w:r>
      <w:r>
        <w:rPr>
          <w:rFonts w:ascii="Arial" w:hAnsi="Arial"/>
          <w:b/>
          <w:color w:val="A9A9A9"/>
          <w:spacing w:val="-2"/>
          <w:sz w:val="20"/>
        </w:rPr>
        <w:t>imzalanmıştır.</w:t>
      </w:r>
    </w:p>
    <w:p w:rsidR="0088765E" w:rsidRDefault="00E65B78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Evrak sorgulaması https://turkiye.gov.tr/ebd?eK=5547&amp;eD=BSCMD7T1K3&amp;eS=468163 adresinden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:rsidR="0088765E" w:rsidRDefault="0088765E">
      <w:pPr>
        <w:spacing w:line="215" w:lineRule="exact"/>
        <w:rPr>
          <w:rFonts w:ascii="Arial" w:hAnsi="Arial"/>
          <w:sz w:val="20"/>
        </w:rPr>
        <w:sectPr w:rsidR="0088765E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8765E" w:rsidRDefault="0088765E">
      <w:pPr>
        <w:pStyle w:val="GvdeMetni"/>
        <w:rPr>
          <w:rFonts w:ascii="Arial"/>
          <w:b/>
          <w:sz w:val="20"/>
        </w:rPr>
      </w:pPr>
    </w:p>
    <w:p w:rsidR="0088765E" w:rsidRDefault="0088765E">
      <w:pPr>
        <w:pStyle w:val="GvdeMetni"/>
        <w:rPr>
          <w:rFonts w:ascii="Arial"/>
          <w:b/>
          <w:sz w:val="20"/>
        </w:rPr>
      </w:pPr>
    </w:p>
    <w:p w:rsidR="0088765E" w:rsidRDefault="0088765E">
      <w:pPr>
        <w:pStyle w:val="GvdeMetni"/>
        <w:spacing w:before="73"/>
        <w:rPr>
          <w:rFonts w:ascii="Arial"/>
          <w:b/>
          <w:sz w:val="20"/>
        </w:rPr>
      </w:pPr>
    </w:p>
    <w:p w:rsidR="0088765E" w:rsidRDefault="0088765E">
      <w:pPr>
        <w:rPr>
          <w:rFonts w:ascii="Arial"/>
          <w:sz w:val="20"/>
        </w:rPr>
        <w:sectPr w:rsidR="0088765E">
          <w:pgSz w:w="16840" w:h="11910" w:orient="landscape"/>
          <w:pgMar w:top="100" w:right="800" w:bottom="280" w:left="100" w:header="708" w:footer="708" w:gutter="0"/>
          <w:cols w:space="708"/>
        </w:sectPr>
      </w:pPr>
    </w:p>
    <w:p w:rsidR="0088765E" w:rsidRDefault="0088765E">
      <w:pPr>
        <w:pStyle w:val="GvdeMetni"/>
        <w:rPr>
          <w:rFonts w:ascii="Arial"/>
          <w:b/>
          <w:sz w:val="18"/>
        </w:rPr>
      </w:pPr>
    </w:p>
    <w:p w:rsidR="0088765E" w:rsidRDefault="0088765E">
      <w:pPr>
        <w:pStyle w:val="GvdeMetni"/>
        <w:spacing w:before="89"/>
        <w:rPr>
          <w:rFonts w:ascii="Arial"/>
          <w:b/>
          <w:sz w:val="18"/>
        </w:rPr>
      </w:pPr>
    </w:p>
    <w:p w:rsidR="0088765E" w:rsidRDefault="00E65B78">
      <w:pPr>
        <w:ind w:left="1471" w:hanging="720"/>
        <w:rPr>
          <w:i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-800855</wp:posOffset>
            </wp:positionV>
            <wp:extent cx="760160" cy="64955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88765E" w:rsidRDefault="00E65B78">
      <w:pPr>
        <w:pStyle w:val="Balk1"/>
      </w:pPr>
      <w:r>
        <w:rPr>
          <w:b w:val="0"/>
        </w:rPr>
        <w:br w:type="column"/>
      </w:r>
      <w:r>
        <w:rPr>
          <w:color w:val="2E73B5"/>
        </w:rPr>
        <w:lastRenderedPageBreak/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ENVANTERİ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FORMU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(Ek-</w:t>
      </w:r>
      <w:r>
        <w:rPr>
          <w:color w:val="2E73B5"/>
          <w:spacing w:val="-5"/>
        </w:rPr>
        <w:t>2)</w:t>
      </w:r>
    </w:p>
    <w:p w:rsidR="0088765E" w:rsidRDefault="0088765E">
      <w:pPr>
        <w:sectPr w:rsidR="0088765E">
          <w:type w:val="continuous"/>
          <w:pgSz w:w="16840" w:h="11910" w:orient="landscape"/>
          <w:pgMar w:top="100" w:right="800" w:bottom="0" w:left="100" w:header="708" w:footer="708" w:gutter="0"/>
          <w:cols w:num="2" w:space="708" w:equalWidth="0">
            <w:col w:w="3452" w:space="381"/>
            <w:col w:w="12107"/>
          </w:cols>
        </w:sect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rPr>
          <w:b/>
          <w:sz w:val="20"/>
        </w:rPr>
      </w:pPr>
    </w:p>
    <w:p w:rsidR="0088765E" w:rsidRDefault="0088765E">
      <w:pPr>
        <w:spacing w:before="42"/>
        <w:rPr>
          <w:b/>
          <w:sz w:val="20"/>
        </w:rPr>
      </w:pPr>
    </w:p>
    <w:tbl>
      <w:tblPr>
        <w:tblStyle w:val="TableNormal"/>
        <w:tblW w:w="0" w:type="auto"/>
        <w:tblInd w:w="794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2421"/>
        <w:gridCol w:w="4678"/>
      </w:tblGrid>
      <w:tr w:rsidR="0088765E">
        <w:trPr>
          <w:trHeight w:val="51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dalı başkanlığı seçim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4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114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spacing w:before="1"/>
              <w:ind w:left="107" w:right="47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yazışmaların yapılması 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-İşlerin </w:t>
            </w:r>
            <w:r>
              <w:rPr>
                <w:spacing w:val="-2"/>
                <w:sz w:val="20"/>
              </w:rPr>
              <w:t>aksaması,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-Kurumsal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mağduriyeti,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-Görev </w:t>
            </w:r>
            <w:r>
              <w:rPr>
                <w:spacing w:val="-2"/>
                <w:sz w:val="20"/>
              </w:rPr>
              <w:t>aksaması,</w:t>
            </w:r>
          </w:p>
          <w:p w:rsidR="0088765E" w:rsidRDefault="00E65B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-Anabilim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dalı içi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karışıklığa sebebiyet </w:t>
            </w:r>
            <w:r>
              <w:rPr>
                <w:spacing w:val="-2"/>
                <w:sz w:val="20"/>
              </w:rPr>
              <w:t>verme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dalı personelinin yıllık </w:t>
            </w:r>
            <w:r>
              <w:rPr>
                <w:spacing w:val="-4"/>
                <w:sz w:val="20"/>
              </w:rPr>
              <w:t>izin</w:t>
            </w: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işlemleri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-İşlerin </w:t>
            </w:r>
            <w:r>
              <w:rPr>
                <w:spacing w:val="-2"/>
                <w:sz w:val="20"/>
              </w:rPr>
              <w:t>aksaması,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-Birim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dalı personelinin </w:t>
            </w:r>
            <w:r>
              <w:rPr>
                <w:spacing w:val="-2"/>
                <w:sz w:val="20"/>
              </w:rPr>
              <w:t>özlük</w:t>
            </w: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işlemleri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-İşlerin </w:t>
            </w:r>
            <w:r>
              <w:rPr>
                <w:spacing w:val="-2"/>
                <w:sz w:val="20"/>
              </w:rPr>
              <w:t>aksaması,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-Birim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-Hak </w:t>
            </w:r>
            <w:r>
              <w:rPr>
                <w:spacing w:val="-2"/>
                <w:sz w:val="20"/>
              </w:rPr>
              <w:t>kaybı</w:t>
            </w:r>
          </w:p>
        </w:tc>
      </w:tr>
      <w:tr w:rsidR="0088765E">
        <w:trPr>
          <w:trHeight w:val="689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65E" w:rsidRDefault="00E65B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Kanun,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yönetmelik ve </w:t>
            </w:r>
            <w:r>
              <w:rPr>
                <w:spacing w:val="-2"/>
                <w:sz w:val="20"/>
              </w:rPr>
              <w:t>mevzuatların</w:t>
            </w:r>
          </w:p>
          <w:p w:rsidR="0088765E" w:rsidRDefault="00E65B7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takibi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uygulanma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65E" w:rsidRDefault="0088765E">
            <w:pPr>
              <w:pStyle w:val="TableParagraph"/>
              <w:rPr>
                <w:b/>
                <w:sz w:val="20"/>
              </w:rPr>
            </w:pPr>
          </w:p>
          <w:p w:rsidR="0088765E" w:rsidRDefault="00E65B78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Anabilim dalı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-İş,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zaman, hak, kurumsal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güven ve itibar </w:t>
            </w:r>
            <w:r>
              <w:rPr>
                <w:spacing w:val="-2"/>
                <w:sz w:val="20"/>
              </w:rPr>
              <w:t>kaybı,</w:t>
            </w:r>
          </w:p>
          <w:p w:rsidR="0088765E" w:rsidRDefault="00E65B7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-Yanlış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işlem,</w:t>
            </w:r>
          </w:p>
          <w:p w:rsidR="0088765E" w:rsidRDefault="00E65B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-Görevin </w:t>
            </w:r>
            <w:r>
              <w:rPr>
                <w:spacing w:val="-2"/>
                <w:sz w:val="20"/>
              </w:rPr>
              <w:t>aksaması</w:t>
            </w:r>
          </w:p>
        </w:tc>
      </w:tr>
    </w:tbl>
    <w:p w:rsidR="0088765E" w:rsidRDefault="0088765E">
      <w:pPr>
        <w:rPr>
          <w:b/>
          <w:sz w:val="20"/>
        </w:rPr>
      </w:pPr>
    </w:p>
    <w:p w:rsidR="0088765E" w:rsidRDefault="0088765E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581" w:type="dxa"/>
        <w:tblBorders>
          <w:top w:val="double" w:sz="4" w:space="0" w:color="2E75B5"/>
          <w:left w:val="double" w:sz="4" w:space="0" w:color="2E75B5"/>
          <w:bottom w:val="double" w:sz="4" w:space="0" w:color="2E75B5"/>
          <w:right w:val="double" w:sz="4" w:space="0" w:color="2E75B5"/>
          <w:insideH w:val="double" w:sz="4" w:space="0" w:color="2E75B5"/>
          <w:insideV w:val="double" w:sz="4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88765E">
        <w:trPr>
          <w:trHeight w:val="1269"/>
        </w:trPr>
        <w:tc>
          <w:tcPr>
            <w:tcW w:w="6808" w:type="dxa"/>
            <w:tcBorders>
              <w:bottom w:val="nil"/>
            </w:tcBorders>
          </w:tcPr>
          <w:p w:rsidR="0088765E" w:rsidRDefault="0088765E">
            <w:pPr>
              <w:pStyle w:val="TableParagraph"/>
              <w:rPr>
                <w:b/>
              </w:rPr>
            </w:pPr>
          </w:p>
          <w:p w:rsidR="0088765E" w:rsidRDefault="0088765E">
            <w:pPr>
              <w:pStyle w:val="TableParagraph"/>
              <w:rPr>
                <w:b/>
              </w:rPr>
            </w:pPr>
          </w:p>
          <w:p w:rsidR="0088765E" w:rsidRDefault="0088765E">
            <w:pPr>
              <w:pStyle w:val="TableParagraph"/>
              <w:rPr>
                <w:b/>
              </w:rPr>
            </w:pPr>
          </w:p>
          <w:p w:rsidR="0088765E" w:rsidRDefault="00E65B78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88765E" w:rsidRDefault="0088765E">
            <w:pPr>
              <w:pStyle w:val="TableParagraph"/>
              <w:rPr>
                <w:b/>
              </w:rPr>
            </w:pPr>
          </w:p>
          <w:p w:rsidR="0088765E" w:rsidRDefault="0088765E">
            <w:pPr>
              <w:pStyle w:val="TableParagraph"/>
              <w:rPr>
                <w:b/>
              </w:rPr>
            </w:pPr>
          </w:p>
          <w:p w:rsidR="0088765E" w:rsidRDefault="0088765E">
            <w:pPr>
              <w:pStyle w:val="TableParagraph"/>
              <w:rPr>
                <w:b/>
              </w:rPr>
            </w:pPr>
          </w:p>
          <w:p w:rsidR="0088765E" w:rsidRDefault="00E65B78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:rsidR="0088765E" w:rsidRDefault="0093234C">
            <w:pPr>
              <w:pStyle w:val="TableParagraph"/>
              <w:spacing w:line="23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Prof. Dr. Hande GÜRER ORHAN</w:t>
            </w:r>
          </w:p>
        </w:tc>
      </w:tr>
      <w:tr w:rsidR="0088765E">
        <w:trPr>
          <w:trHeight w:val="252"/>
        </w:trPr>
        <w:tc>
          <w:tcPr>
            <w:tcW w:w="6808" w:type="dxa"/>
            <w:tcBorders>
              <w:top w:val="nil"/>
              <w:bottom w:val="nil"/>
            </w:tcBorders>
          </w:tcPr>
          <w:p w:rsidR="0088765E" w:rsidRDefault="00E65B78">
            <w:pPr>
              <w:pStyle w:val="TableParagraph"/>
              <w:spacing w:line="233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Mehmet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Varol </w:t>
            </w:r>
            <w:r>
              <w:rPr>
                <w:b/>
                <w:spacing w:val="-2"/>
              </w:rPr>
              <w:t>PABUÇÇUOĞLU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88765E" w:rsidRDefault="0088765E">
            <w:pPr>
              <w:pStyle w:val="TableParagraph"/>
              <w:rPr>
                <w:sz w:val="18"/>
              </w:rPr>
            </w:pPr>
          </w:p>
        </w:tc>
      </w:tr>
      <w:tr w:rsidR="0088765E">
        <w:trPr>
          <w:trHeight w:val="252"/>
        </w:trPr>
        <w:tc>
          <w:tcPr>
            <w:tcW w:w="6808" w:type="dxa"/>
            <w:tcBorders>
              <w:top w:val="nil"/>
              <w:bottom w:val="nil"/>
            </w:tcBorders>
          </w:tcPr>
          <w:p w:rsidR="0088765E" w:rsidRDefault="0088765E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88765E" w:rsidRDefault="00E65B78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 w:rsidR="0093234C">
              <w:rPr>
                <w:b/>
                <w:spacing w:val="-5"/>
              </w:rPr>
              <w:t xml:space="preserve"> </w:t>
            </w:r>
            <w:bookmarkStart w:id="0" w:name="_GoBack"/>
            <w:bookmarkEnd w:id="0"/>
          </w:p>
        </w:tc>
      </w:tr>
      <w:tr w:rsidR="0088765E">
        <w:trPr>
          <w:trHeight w:val="379"/>
        </w:trPr>
        <w:tc>
          <w:tcPr>
            <w:tcW w:w="6808" w:type="dxa"/>
            <w:tcBorders>
              <w:top w:val="nil"/>
              <w:bottom w:val="nil"/>
            </w:tcBorders>
          </w:tcPr>
          <w:p w:rsidR="0088765E" w:rsidRDefault="00E65B78">
            <w:pPr>
              <w:pStyle w:val="TableParagraph"/>
              <w:spacing w:line="248" w:lineRule="exact"/>
              <w:ind w:left="10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Farmasötik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Kimya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Anabilim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Dalı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88765E" w:rsidRDefault="0088765E">
            <w:pPr>
              <w:pStyle w:val="TableParagraph"/>
              <w:rPr>
                <w:sz w:val="20"/>
              </w:rPr>
            </w:pPr>
          </w:p>
        </w:tc>
      </w:tr>
      <w:tr w:rsidR="0088765E">
        <w:trPr>
          <w:trHeight w:val="374"/>
        </w:trPr>
        <w:tc>
          <w:tcPr>
            <w:tcW w:w="6808" w:type="dxa"/>
            <w:tcBorders>
              <w:top w:val="nil"/>
            </w:tcBorders>
          </w:tcPr>
          <w:p w:rsidR="0088765E" w:rsidRDefault="00E65B78">
            <w:pPr>
              <w:pStyle w:val="TableParagraph"/>
              <w:spacing w:before="122"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Başkanı</w:t>
            </w:r>
          </w:p>
        </w:tc>
        <w:tc>
          <w:tcPr>
            <w:tcW w:w="6807" w:type="dxa"/>
            <w:tcBorders>
              <w:top w:val="nil"/>
            </w:tcBorders>
          </w:tcPr>
          <w:p w:rsidR="0088765E" w:rsidRDefault="0088765E">
            <w:pPr>
              <w:pStyle w:val="TableParagraph"/>
              <w:rPr>
                <w:sz w:val="20"/>
              </w:rPr>
            </w:pPr>
          </w:p>
        </w:tc>
      </w:tr>
    </w:tbl>
    <w:p w:rsidR="0088765E" w:rsidRDefault="0088765E">
      <w:pPr>
        <w:rPr>
          <w:b/>
          <w:sz w:val="20"/>
        </w:rPr>
      </w:pPr>
    </w:p>
    <w:p w:rsidR="0088765E" w:rsidRDefault="0088765E">
      <w:pPr>
        <w:spacing w:before="91"/>
        <w:rPr>
          <w:b/>
          <w:sz w:val="20"/>
        </w:rPr>
      </w:pPr>
    </w:p>
    <w:p w:rsidR="0088765E" w:rsidRDefault="0088765E">
      <w:pPr>
        <w:rPr>
          <w:sz w:val="20"/>
        </w:rPr>
        <w:sectPr w:rsidR="0088765E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8765E" w:rsidRDefault="00E65B78">
      <w:pPr>
        <w:pStyle w:val="GvdeMetni"/>
        <w:tabs>
          <w:tab w:val="left" w:pos="2349"/>
          <w:tab w:val="left" w:pos="2740"/>
        </w:tabs>
        <w:spacing w:before="100"/>
        <w:ind w:left="2741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ge">
                  <wp:posOffset>334645</wp:posOffset>
                </wp:positionV>
                <wp:extent cx="9534525" cy="166433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1664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4" w:space="0" w:color="2F5496"/>
                                <w:left w:val="double" w:sz="4" w:space="0" w:color="2F5496"/>
                                <w:bottom w:val="double" w:sz="4" w:space="0" w:color="2F5496"/>
                                <w:right w:val="double" w:sz="4" w:space="0" w:color="2F5496"/>
                                <w:insideH w:val="double" w:sz="4" w:space="0" w:color="2F5496"/>
                                <w:insideV w:val="double" w:sz="4" w:space="0" w:color="2F549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3544"/>
                              <w:gridCol w:w="3543"/>
                              <w:gridCol w:w="2410"/>
                              <w:gridCol w:w="1963"/>
                              <w:gridCol w:w="1418"/>
                              <w:gridCol w:w="1134"/>
                              <w:gridCol w:w="163"/>
                            </w:tblGrid>
                            <w:tr w:rsidR="0088765E">
                              <w:trPr>
                                <w:trHeight w:val="283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03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03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0038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 w:val="restart"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272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271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331"/>
                              </w:trPr>
                              <w:tc>
                                <w:tcPr>
                                  <w:tcW w:w="12170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4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4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vMerge/>
                                  <w:tcBorders>
                                    <w:top w:val="nil"/>
                                    <w:left w:val="single" w:sz="4" w:space="0" w:color="BFBFBF"/>
                                    <w:right w:val="nil"/>
                                  </w:tcBorders>
                                </w:tcPr>
                                <w:p w:rsidR="0088765E" w:rsidRDefault="008876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765E">
                              <w:trPr>
                                <w:trHeight w:val="347"/>
                              </w:trPr>
                              <w:tc>
                                <w:tcPr>
                                  <w:tcW w:w="14885" w:type="dxa"/>
                                  <w:gridSpan w:val="8"/>
                                  <w:shd w:val="clear" w:color="auto" w:fill="9CC2E5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Eczacılık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88765E">
                              <w:trPr>
                                <w:trHeight w:val="346"/>
                              </w:trPr>
                              <w:tc>
                                <w:tcPr>
                                  <w:tcW w:w="14885" w:type="dxa"/>
                                  <w:gridSpan w:val="8"/>
                                  <w:shd w:val="clear" w:color="auto" w:fill="9CC2E5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tabs>
                                      <w:tab w:val="left" w:pos="2298"/>
                                    </w:tabs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ALT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Farmasötik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Kimya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Dalı</w:t>
                                  </w:r>
                                </w:p>
                              </w:tc>
                            </w:tr>
                            <w:tr w:rsidR="0088765E">
                              <w:trPr>
                                <w:trHeight w:val="551"/>
                              </w:trPr>
                              <w:tc>
                                <w:tcPr>
                                  <w:tcW w:w="710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Sıra</w:t>
                                  </w:r>
                                </w:p>
                                <w:p w:rsidR="0088765E" w:rsidRDefault="00E65B78">
                                  <w:pPr>
                                    <w:pStyle w:val="TableParagraph"/>
                                    <w:spacing w:line="256" w:lineRule="exact"/>
                                    <w:ind w:left="1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9"/>
                                    <w:ind w:left="9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Görevler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23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Görevin</w:t>
                                  </w:r>
                                </w:p>
                                <w:p w:rsidR="0088765E" w:rsidRDefault="00E65B78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Yürütüldüğü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Birim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149"/>
                                    <w:ind w:left="1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Sorumlu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Amiri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</w:tcPr>
                                <w:p w:rsidR="0088765E" w:rsidRDefault="00E65B78">
                                  <w:pPr>
                                    <w:pStyle w:val="TableParagraph"/>
                                    <w:spacing w:before="23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Görevin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Yerine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Getirilmemesinin</w:t>
                                  </w:r>
                                </w:p>
                                <w:p w:rsidR="0088765E" w:rsidRDefault="00E65B78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Sonuçları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8765E" w:rsidRDefault="0088765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49.1pt;margin-top:26.35pt;width:750.75pt;height:131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4" w:space="0" w:color="2F5496"/>
                          <w:left w:val="double" w:sz="4" w:space="0" w:color="2F5496"/>
                          <w:bottom w:val="double" w:sz="4" w:space="0" w:color="2F5496"/>
                          <w:right w:val="double" w:sz="4" w:space="0" w:color="2F5496"/>
                          <w:insideH w:val="double" w:sz="4" w:space="0" w:color="2F5496"/>
                          <w:insideV w:val="double" w:sz="4" w:space="0" w:color="2F549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3544"/>
                        <w:gridCol w:w="3543"/>
                        <w:gridCol w:w="2410"/>
                        <w:gridCol w:w="1963"/>
                        <w:gridCol w:w="1418"/>
                        <w:gridCol w:w="1134"/>
                        <w:gridCol w:w="163"/>
                      </w:tblGrid>
                      <w:tr w:rsidR="0088765E">
                        <w:trPr>
                          <w:trHeight w:val="283"/>
                        </w:trPr>
                        <w:tc>
                          <w:tcPr>
                            <w:tcW w:w="12170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03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03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0038</w:t>
                            </w:r>
                          </w:p>
                        </w:tc>
                        <w:tc>
                          <w:tcPr>
                            <w:tcW w:w="163" w:type="dxa"/>
                            <w:vMerge w:val="restart"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272"/>
                        </w:trPr>
                        <w:tc>
                          <w:tcPr>
                            <w:tcW w:w="12170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  <w:tc>
                          <w:tcPr>
                            <w:tcW w:w="163" w:type="dxa"/>
                            <w:vMerge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271"/>
                        </w:trPr>
                        <w:tc>
                          <w:tcPr>
                            <w:tcW w:w="12170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3" w:type="dxa"/>
                            <w:vMerge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331"/>
                        </w:trPr>
                        <w:tc>
                          <w:tcPr>
                            <w:tcW w:w="12170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44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:rsidR="0088765E" w:rsidRDefault="00E65B78">
                            <w:pPr>
                              <w:pStyle w:val="TableParagraph"/>
                              <w:spacing w:before="144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3" w:type="dxa"/>
                            <w:vMerge/>
                            <w:tcBorders>
                              <w:top w:val="nil"/>
                              <w:left w:val="single" w:sz="4" w:space="0" w:color="BFBFBF"/>
                              <w:right w:val="nil"/>
                            </w:tcBorders>
                          </w:tcPr>
                          <w:p w:rsidR="0088765E" w:rsidRDefault="008876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765E">
                        <w:trPr>
                          <w:trHeight w:val="347"/>
                        </w:trPr>
                        <w:tc>
                          <w:tcPr>
                            <w:tcW w:w="14885" w:type="dxa"/>
                            <w:gridSpan w:val="8"/>
                            <w:shd w:val="clear" w:color="auto" w:fill="9CC2E5"/>
                          </w:tcPr>
                          <w:p w:rsidR="0088765E" w:rsidRDefault="00E65B78">
                            <w:pPr>
                              <w:pStyle w:val="TableParagraph"/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Ege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Eczacılık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88765E">
                        <w:trPr>
                          <w:trHeight w:val="346"/>
                        </w:trPr>
                        <w:tc>
                          <w:tcPr>
                            <w:tcW w:w="14885" w:type="dxa"/>
                            <w:gridSpan w:val="8"/>
                            <w:shd w:val="clear" w:color="auto" w:fill="9CC2E5"/>
                          </w:tcPr>
                          <w:p w:rsidR="0088765E" w:rsidRDefault="00E65B78">
                            <w:pPr>
                              <w:pStyle w:val="TableParagraph"/>
                              <w:tabs>
                                <w:tab w:val="left" w:pos="2298"/>
                              </w:tabs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ALT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Farmasötik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Kimya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Dalı</w:t>
                            </w:r>
                          </w:p>
                        </w:tc>
                      </w:tr>
                      <w:tr w:rsidR="0088765E">
                        <w:trPr>
                          <w:trHeight w:val="551"/>
                        </w:trPr>
                        <w:tc>
                          <w:tcPr>
                            <w:tcW w:w="710" w:type="dxa"/>
                          </w:tcPr>
                          <w:p w:rsidR="0088765E" w:rsidRDefault="00E65B78">
                            <w:pPr>
                              <w:pStyle w:val="TableParagraph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Sıra</w:t>
                            </w:r>
                          </w:p>
                          <w:p w:rsidR="0088765E" w:rsidRDefault="00E65B78">
                            <w:pPr>
                              <w:pStyle w:val="TableParagraph"/>
                              <w:spacing w:line="256" w:lineRule="exact"/>
                              <w:ind w:left="1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8765E" w:rsidRDefault="00E65B78">
                            <w:pPr>
                              <w:pStyle w:val="TableParagraph"/>
                              <w:spacing w:before="149"/>
                              <w:ind w:left="9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Görevler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8765E" w:rsidRDefault="00E65B78">
                            <w:pPr>
                              <w:pStyle w:val="TableParagraph"/>
                              <w:spacing w:before="23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Görevin</w:t>
                            </w:r>
                          </w:p>
                          <w:p w:rsidR="0088765E" w:rsidRDefault="00E65B78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Yürütüldüğü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Birim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8765E" w:rsidRDefault="00E65B78">
                            <w:pPr>
                              <w:pStyle w:val="TableParagraph"/>
                              <w:spacing w:before="149"/>
                              <w:ind w:left="1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Sorumlu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Amiri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</w:tcPr>
                          <w:p w:rsidR="0088765E" w:rsidRDefault="00E65B78">
                            <w:pPr>
                              <w:pStyle w:val="TableParagraph"/>
                              <w:spacing w:before="23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Görevin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Yerine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Getirilmemesinin</w:t>
                            </w:r>
                          </w:p>
                          <w:p w:rsidR="0088765E" w:rsidRDefault="00E65B78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Sonuçları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</w:rPr>
                              <w:t>)</w:t>
                            </w:r>
                            <w:proofErr w:type="gramEnd"/>
                          </w:p>
                        </w:tc>
                      </w:tr>
                    </w:tbl>
                    <w:p w:rsidR="0088765E" w:rsidRDefault="0088765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88765E" w:rsidRDefault="00E65B78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88765E" w:rsidRDefault="00E65B78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88765E" w:rsidRDefault="00E65B78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88765E" w:rsidRDefault="00E65B78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388 21 24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5"/>
        </w:rPr>
        <w:t>26</w:t>
      </w:r>
    </w:p>
    <w:p w:rsidR="0088765E" w:rsidRDefault="0093234C">
      <w:pPr>
        <w:pStyle w:val="GvdeMetni"/>
        <w:ind w:left="338"/>
      </w:pPr>
      <w:hyperlink r:id="rId8">
        <w:r w:rsidR="00E65B78">
          <w:rPr>
            <w:spacing w:val="-2"/>
          </w:rPr>
          <w:t>www.ege.edu.tr</w:t>
        </w:r>
      </w:hyperlink>
      <w:r w:rsidR="00E65B78">
        <w:rPr>
          <w:spacing w:val="40"/>
        </w:rPr>
        <w:t xml:space="preserve"> </w:t>
      </w:r>
      <w:hyperlink r:id="rId9">
        <w:r w:rsidR="00E65B78">
          <w:rPr>
            <w:spacing w:val="-2"/>
          </w:rPr>
          <w:t>personeldb@mail.ege.edu.tr</w:t>
        </w:r>
      </w:hyperlink>
    </w:p>
    <w:p w:rsidR="0088765E" w:rsidRDefault="00E65B78">
      <w:pPr>
        <w:spacing w:before="100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2</w:t>
      </w:r>
    </w:p>
    <w:sectPr w:rsidR="0088765E">
      <w:type w:val="continuous"/>
      <w:pgSz w:w="16840" w:h="11910" w:orient="landscape"/>
      <w:pgMar w:top="100" w:right="800" w:bottom="0" w:left="100" w:header="708" w:footer="708" w:gutter="0"/>
      <w:cols w:num="4" w:space="708" w:equalWidth="0">
        <w:col w:w="6482" w:space="278"/>
        <w:col w:w="2702" w:space="39"/>
        <w:col w:w="2304" w:space="1683"/>
        <w:col w:w="2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65E"/>
    <w:rsid w:val="0088765E"/>
    <w:rsid w:val="0093234C"/>
    <w:rsid w:val="00E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5"/>
      <w:ind w:left="751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5"/>
      <w:ind w:left="751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eldb@mail.ege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t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soneldb@mail.eg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Windows Kullanıcısı</cp:lastModifiedBy>
  <cp:revision>3</cp:revision>
  <dcterms:created xsi:type="dcterms:W3CDTF">2024-09-24T11:11:00Z</dcterms:created>
  <dcterms:modified xsi:type="dcterms:W3CDTF">2024-09-24T11:14:00Z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